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4EA3" w14:textId="77CB67F3" w:rsidR="00681ABD" w:rsidRDefault="005D3624" w:rsidP="005D3624">
      <w:pPr>
        <w:jc w:val="center"/>
      </w:pPr>
      <w:r w:rsidRPr="005D3624">
        <w:drawing>
          <wp:inline distT="0" distB="0" distL="0" distR="0" wp14:anchorId="33F3FC5A" wp14:editId="56B1A31D">
            <wp:extent cx="4933315" cy="8229600"/>
            <wp:effectExtent l="0" t="0" r="635" b="0"/>
            <wp:docPr id="19842491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24"/>
    <w:rsid w:val="005D3624"/>
    <w:rsid w:val="006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7584"/>
  <w15:chartTrackingRefBased/>
  <w15:docId w15:val="{D1B0B398-9EEA-4ED0-9849-28DD400D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Buenning</dc:creator>
  <cp:keywords/>
  <dc:description/>
  <cp:lastModifiedBy>Kathy Buenning</cp:lastModifiedBy>
  <cp:revision>1</cp:revision>
  <dcterms:created xsi:type="dcterms:W3CDTF">2023-10-03T15:19:00Z</dcterms:created>
  <dcterms:modified xsi:type="dcterms:W3CDTF">2023-10-03T15:20:00Z</dcterms:modified>
</cp:coreProperties>
</file>